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2AE0C" w14:textId="77777777" w:rsidR="005F7DA9" w:rsidRPr="00FC711E" w:rsidRDefault="005F7DA9" w:rsidP="00BE25E5">
      <w:pPr>
        <w:pStyle w:val="BasicParagraph"/>
        <w:suppressAutoHyphens/>
        <w:spacing w:line="240" w:lineRule="auto"/>
        <w:rPr>
          <w:rFonts w:ascii="Arial" w:hAnsi="Arial" w:cs="Arial"/>
          <w:b/>
          <w:bCs/>
          <w:sz w:val="48"/>
          <w:szCs w:val="48"/>
          <w:lang w:val="en-US"/>
        </w:rPr>
      </w:pPr>
    </w:p>
    <w:p w14:paraId="084BF54E" w14:textId="77777777" w:rsidR="005F7DA9" w:rsidRPr="00FC711E" w:rsidRDefault="00954FB7" w:rsidP="00BE25E5">
      <w:pPr>
        <w:pStyle w:val="BasicParagraph"/>
        <w:suppressAutoHyphens/>
        <w:spacing w:line="240" w:lineRule="auto"/>
        <w:rPr>
          <w:rFonts w:ascii="Arial" w:hAnsi="Arial" w:cs="Arial"/>
          <w:b/>
          <w:bCs/>
          <w:sz w:val="48"/>
          <w:szCs w:val="48"/>
          <w:lang w:val="en-US"/>
        </w:rPr>
      </w:pPr>
      <w:r w:rsidRPr="00FC711E">
        <w:rPr>
          <w:rFonts w:ascii="Arial" w:hAnsi="Arial" w:cs="Arial"/>
          <w:b/>
          <w:bCs/>
          <w:noProof/>
          <w:sz w:val="48"/>
          <w:szCs w:val="48"/>
          <w:lang w:eastAsia="en-GB"/>
        </w:rPr>
        <mc:AlternateContent>
          <mc:Choice Requires="wps">
            <w:drawing>
              <wp:anchor distT="0" distB="0" distL="114300" distR="114300" simplePos="0" relativeHeight="251659264" behindDoc="0" locked="0" layoutInCell="1" allowOverlap="1" wp14:anchorId="49662B63" wp14:editId="6F9B56BE">
                <wp:simplePos x="0" y="0"/>
                <wp:positionH relativeFrom="column">
                  <wp:posOffset>2905125</wp:posOffset>
                </wp:positionH>
                <wp:positionV relativeFrom="paragraph">
                  <wp:posOffset>55880</wp:posOffset>
                </wp:positionV>
                <wp:extent cx="3261995" cy="2705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61995" cy="27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0139B" w14:textId="040B0DB2" w:rsidR="004D6CD0" w:rsidRDefault="000C0266" w:rsidP="004D6CD0">
                            <w:pPr>
                              <w:pStyle w:val="BasicParagraph"/>
                              <w:suppressAutoHyphens/>
                              <w:jc w:val="right"/>
                              <w:rPr>
                                <w:rFonts w:ascii="ArialMT" w:hAnsi="ArialMT" w:cs="ArialMT" w:hint="eastAsia"/>
                                <w:sz w:val="20"/>
                                <w:szCs w:val="20"/>
                              </w:rPr>
                            </w:pPr>
                            <w:r>
                              <w:rPr>
                                <w:rFonts w:ascii="ArialMT" w:hAnsi="ArialMT" w:cs="ArialMT"/>
                                <w:sz w:val="20"/>
                                <w:szCs w:val="20"/>
                              </w:rPr>
                              <w:t>Maroc</w:t>
                            </w:r>
                            <w:r w:rsidR="008A0FA7">
                              <w:rPr>
                                <w:rFonts w:ascii="ArialMT" w:hAnsi="ArialMT" w:cs="ArialMT"/>
                                <w:sz w:val="20"/>
                                <w:szCs w:val="20"/>
                              </w:rPr>
                              <w:t>,</w:t>
                            </w:r>
                            <w:r w:rsidR="004D6CD0">
                              <w:rPr>
                                <w:rFonts w:ascii="ArialMT" w:hAnsi="ArialMT" w:cs="ArialMT"/>
                                <w:sz w:val="20"/>
                                <w:szCs w:val="20"/>
                              </w:rPr>
                              <w:t xml:space="preserve"> </w:t>
                            </w:r>
                            <w:r>
                              <w:rPr>
                                <w:rFonts w:ascii="ArialMT" w:hAnsi="ArialMT" w:cs="ArialMT"/>
                                <w:sz w:val="20"/>
                                <w:szCs w:val="20"/>
                              </w:rPr>
                              <w:t>13</w:t>
                            </w:r>
                            <w:r w:rsidR="003D7AFB">
                              <w:rPr>
                                <w:rFonts w:ascii="ArialMT" w:hAnsi="ArialMT" w:cs="ArialMT"/>
                                <w:sz w:val="20"/>
                                <w:szCs w:val="20"/>
                              </w:rPr>
                              <w:t xml:space="preserve"> </w:t>
                            </w:r>
                            <w:r>
                              <w:rPr>
                                <w:rFonts w:ascii="ArialMT" w:hAnsi="ArialMT" w:cs="ArialMT"/>
                                <w:sz w:val="20"/>
                                <w:szCs w:val="20"/>
                              </w:rPr>
                              <w:t>Novemb</w:t>
                            </w:r>
                            <w:r w:rsidR="00682143">
                              <w:rPr>
                                <w:rFonts w:ascii="ArialMT" w:hAnsi="ArialMT" w:cs="ArialMT"/>
                                <w:sz w:val="20"/>
                                <w:szCs w:val="20"/>
                              </w:rPr>
                              <w:t>r</w:t>
                            </w:r>
                            <w:r>
                              <w:rPr>
                                <w:rFonts w:ascii="ArialMT" w:hAnsi="ArialMT" w:cs="ArialMT"/>
                                <w:sz w:val="20"/>
                                <w:szCs w:val="20"/>
                              </w:rPr>
                              <w:t>e</w:t>
                            </w:r>
                            <w:r w:rsidR="003D7AFB">
                              <w:rPr>
                                <w:rFonts w:ascii="ArialMT" w:hAnsi="ArialMT" w:cs="ArialMT"/>
                                <w:sz w:val="20"/>
                                <w:szCs w:val="20"/>
                              </w:rPr>
                              <w:t xml:space="preserve"> </w:t>
                            </w:r>
                            <w:r w:rsidR="004D6CD0">
                              <w:rPr>
                                <w:rFonts w:ascii="ArialMT" w:hAnsi="ArialMT" w:cs="ArialMT"/>
                                <w:sz w:val="20"/>
                                <w:szCs w:val="20"/>
                              </w:rPr>
                              <w:t>2019</w:t>
                            </w:r>
                          </w:p>
                          <w:p w14:paraId="6A9D13F2" w14:textId="77777777" w:rsidR="00072A28" w:rsidRDefault="0007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62B63" id="_x0000_t202" coordsize="21600,21600" o:spt="202" path="m,l,21600r21600,l21600,xe">
                <v:stroke joinstyle="miter"/>
                <v:path gradientshapeok="t" o:connecttype="rect"/>
              </v:shapetype>
              <v:shape id="Text Box 7" o:spid="_x0000_s1026" type="#_x0000_t202" style="position:absolute;margin-left:228.75pt;margin-top:4.4pt;width:256.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" filled="f" stroked="f">
                <v:textbox>
                  <w:txbxContent>
                    <w:p w14:paraId="7520139B" w14:textId="040B0DB2" w:rsidR="004D6CD0" w:rsidRDefault="000C0266" w:rsidP="004D6CD0">
                      <w:pPr>
                        <w:pStyle w:val="BasicParagraph"/>
                        <w:suppressAutoHyphens/>
                        <w:jc w:val="right"/>
                        <w:rPr>
                          <w:rFonts w:ascii="ArialMT" w:hAnsi="ArialMT" w:cs="ArialMT"/>
                          <w:sz w:val="20"/>
                          <w:szCs w:val="20"/>
                        </w:rPr>
                      </w:pPr>
                      <w:proofErr w:type="spellStart"/>
                      <w:r>
                        <w:rPr>
                          <w:rFonts w:ascii="ArialMT" w:hAnsi="ArialMT" w:cs="ArialMT"/>
                          <w:sz w:val="20"/>
                          <w:szCs w:val="20"/>
                        </w:rPr>
                        <w:t>Maroc</w:t>
                      </w:r>
                      <w:proofErr w:type="spellEnd"/>
                      <w:r w:rsidR="008A0FA7">
                        <w:rPr>
                          <w:rFonts w:ascii="ArialMT" w:hAnsi="ArialMT" w:cs="ArialMT"/>
                          <w:sz w:val="20"/>
                          <w:szCs w:val="20"/>
                        </w:rPr>
                        <w:t>,</w:t>
                      </w:r>
                      <w:r w:rsidR="004D6CD0">
                        <w:rPr>
                          <w:rFonts w:ascii="ArialMT" w:hAnsi="ArialMT" w:cs="ArialMT"/>
                          <w:sz w:val="20"/>
                          <w:szCs w:val="20"/>
                        </w:rPr>
                        <w:t xml:space="preserve"> </w:t>
                      </w:r>
                      <w:r>
                        <w:rPr>
                          <w:rFonts w:ascii="ArialMT" w:hAnsi="ArialMT" w:cs="ArialMT"/>
                          <w:sz w:val="20"/>
                          <w:szCs w:val="20"/>
                        </w:rPr>
                        <w:t>13</w:t>
                      </w:r>
                      <w:r w:rsidR="003D7AFB">
                        <w:rPr>
                          <w:rFonts w:ascii="ArialMT" w:hAnsi="ArialMT" w:cs="ArialMT"/>
                          <w:sz w:val="20"/>
                          <w:szCs w:val="20"/>
                        </w:rPr>
                        <w:t xml:space="preserve"> </w:t>
                      </w:r>
                      <w:proofErr w:type="spellStart"/>
                      <w:r>
                        <w:rPr>
                          <w:rFonts w:ascii="ArialMT" w:hAnsi="ArialMT" w:cs="ArialMT"/>
                          <w:sz w:val="20"/>
                          <w:szCs w:val="20"/>
                        </w:rPr>
                        <w:t>Novemb</w:t>
                      </w:r>
                      <w:r w:rsidR="00682143">
                        <w:rPr>
                          <w:rFonts w:ascii="ArialMT" w:hAnsi="ArialMT" w:cs="ArialMT"/>
                          <w:sz w:val="20"/>
                          <w:szCs w:val="20"/>
                        </w:rPr>
                        <w:t>r</w:t>
                      </w:r>
                      <w:r>
                        <w:rPr>
                          <w:rFonts w:ascii="ArialMT" w:hAnsi="ArialMT" w:cs="ArialMT"/>
                          <w:sz w:val="20"/>
                          <w:szCs w:val="20"/>
                        </w:rPr>
                        <w:t>e</w:t>
                      </w:r>
                      <w:proofErr w:type="spellEnd"/>
                      <w:r w:rsidR="003D7AFB">
                        <w:rPr>
                          <w:rFonts w:ascii="ArialMT" w:hAnsi="ArialMT" w:cs="ArialMT"/>
                          <w:sz w:val="20"/>
                          <w:szCs w:val="20"/>
                        </w:rPr>
                        <w:t xml:space="preserve"> </w:t>
                      </w:r>
                      <w:r w:rsidR="004D6CD0">
                        <w:rPr>
                          <w:rFonts w:ascii="ArialMT" w:hAnsi="ArialMT" w:cs="ArialMT"/>
                          <w:sz w:val="20"/>
                          <w:szCs w:val="20"/>
                        </w:rPr>
                        <w:t>2019</w:t>
                      </w:r>
                    </w:p>
                    <w:p w14:paraId="6A9D13F2" w14:textId="77777777" w:rsidR="00072A28" w:rsidRDefault="00072A28"/>
                  </w:txbxContent>
                </v:textbox>
                <w10:wrap type="square"/>
              </v:shape>
            </w:pict>
          </mc:Fallback>
        </mc:AlternateContent>
      </w:r>
    </w:p>
    <w:p w14:paraId="650E56E0" w14:textId="77777777" w:rsidR="00E673CD" w:rsidRPr="00FC711E" w:rsidRDefault="00E673CD" w:rsidP="00BE25E5">
      <w:pPr>
        <w:pStyle w:val="BasicParagraph"/>
        <w:suppressAutoHyphens/>
        <w:spacing w:line="240" w:lineRule="auto"/>
        <w:rPr>
          <w:rFonts w:ascii="Arial" w:hAnsi="Arial" w:cs="Arial"/>
          <w:sz w:val="20"/>
          <w:szCs w:val="20"/>
          <w:lang w:val="en-US"/>
        </w:rPr>
      </w:pPr>
    </w:p>
    <w:p w14:paraId="299AF4A6" w14:textId="77777777" w:rsidR="00A27480" w:rsidRPr="00A27480" w:rsidRDefault="00A27480" w:rsidP="00A27480">
      <w:pPr>
        <w:spacing w:line="259" w:lineRule="auto"/>
        <w:jc w:val="center"/>
        <w:rPr>
          <w:rFonts w:ascii="Arial" w:eastAsia="Times New Roman" w:hAnsi="Arial" w:cs="Arial"/>
          <w:b/>
          <w:color w:val="00009B"/>
          <w:sz w:val="56"/>
          <w:szCs w:val="56"/>
          <w:lang w:val="fr-MA"/>
        </w:rPr>
      </w:pPr>
      <w:r w:rsidRPr="00A27480">
        <w:rPr>
          <w:rFonts w:ascii="Arial" w:eastAsia="Times New Roman" w:hAnsi="Arial" w:cs="Arial"/>
          <w:b/>
          <w:color w:val="00009B"/>
          <w:sz w:val="56"/>
          <w:szCs w:val="56"/>
          <w:lang w:val="fr-MA"/>
        </w:rPr>
        <w:t>Le groupe hôtelier « Radisson Hotel Group » ouvre son premier hôtel à Casablanca</w:t>
      </w:r>
    </w:p>
    <w:p w14:paraId="7DDD3082" w14:textId="77777777" w:rsidR="00A27480" w:rsidRPr="00A27480" w:rsidRDefault="00A27480" w:rsidP="000C0266">
      <w:pPr>
        <w:spacing w:line="259" w:lineRule="auto"/>
        <w:jc w:val="center"/>
        <w:rPr>
          <w:rFonts w:ascii="Arial" w:eastAsia="Times New Roman" w:hAnsi="Arial" w:cs="Arial"/>
          <w:b/>
          <w:color w:val="00009B"/>
          <w:sz w:val="56"/>
          <w:szCs w:val="56"/>
          <w:lang w:val="fr-MA"/>
        </w:rPr>
      </w:pPr>
    </w:p>
    <w:p w14:paraId="76965485" w14:textId="77777777" w:rsidR="00DA3978" w:rsidRPr="000C0266" w:rsidRDefault="00DA3978" w:rsidP="00DA3978">
      <w:pPr>
        <w:spacing w:line="259" w:lineRule="auto"/>
        <w:rPr>
          <w:rFonts w:ascii="Arial" w:eastAsia="Times New Roman" w:hAnsi="Arial" w:cs="Arial"/>
          <w:sz w:val="22"/>
          <w:szCs w:val="22"/>
          <w:lang w:val="fr-MA"/>
        </w:rPr>
      </w:pPr>
    </w:p>
    <w:p w14:paraId="3DEF02A8" w14:textId="77777777" w:rsidR="00A27480" w:rsidRPr="00A27480" w:rsidRDefault="00A27480" w:rsidP="00A27480">
      <w:pPr>
        <w:widowControl w:val="0"/>
        <w:autoSpaceDE w:val="0"/>
        <w:autoSpaceDN w:val="0"/>
        <w:adjustRightInd w:val="0"/>
        <w:jc w:val="both"/>
        <w:rPr>
          <w:rFonts w:ascii="Arial" w:hAnsi="Arial" w:cs="Arial"/>
          <w:b/>
          <w:sz w:val="22"/>
          <w:szCs w:val="28"/>
          <w:lang w:val="fr-MA"/>
        </w:rPr>
      </w:pPr>
      <w:r w:rsidRPr="00A27480">
        <w:rPr>
          <w:rFonts w:ascii="Arial" w:hAnsi="Arial" w:cs="Arial"/>
          <w:b/>
          <w:sz w:val="22"/>
          <w:szCs w:val="28"/>
          <w:lang w:val="fr-MA"/>
        </w:rPr>
        <w:t xml:space="preserve">Radisson Blu, la marque hôtelière haut de gamme de « Radisson Hotel Group » qui offre des services personnalisés d’accueil au sein d’espaces élégants, est fière d'annoncer l'ouverture de son premier hôtel à Casablanca et le deuxième hôtel du groupe hôtelier au Maroc. Créé et conçu par Jaime Beriestain, l'architecte chilien de renom, le Radisson Blu Hotel est appelé à devenir l'un des hôtels les plus élégants de la ville. </w:t>
      </w:r>
    </w:p>
    <w:p w14:paraId="08CC341B" w14:textId="77777777" w:rsidR="0040506D" w:rsidRPr="000C0266" w:rsidRDefault="0040506D" w:rsidP="007E20E2">
      <w:pPr>
        <w:contextualSpacing/>
        <w:jc w:val="both"/>
        <w:rPr>
          <w:rFonts w:ascii="Arial" w:hAnsi="Arial" w:cs="Arial"/>
          <w:b/>
          <w:color w:val="000000" w:themeColor="text1"/>
          <w:sz w:val="22"/>
          <w:szCs w:val="22"/>
          <w:lang w:val="fr-MA"/>
        </w:rPr>
      </w:pPr>
    </w:p>
    <w:p w14:paraId="59424F9A"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Situé en plein centre du mythique boulevard Mohammed V, à proximité de l'ancienne médina et d'autres attractions touristiques majeures, le Radisson Blu Hotel, Casablanca City Center fait face aux bâtiments d'inspiration Art Déco. L’hôtel, qui se situe à seulement cinq minutes de la Marina Casablanca, mais aussi du quartier des affaires et du quartier Habous, offre une immersion totale dans le Casablanca d'autrefois ; il est également la base idéale pour les voyageurs d'affaires et de loisirs.  </w:t>
      </w:r>
    </w:p>
    <w:p w14:paraId="5FF4BF94"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4B667B8A"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S’exprimant sur cette nouvelle ouverture, </w:t>
      </w:r>
      <w:r w:rsidRPr="00A27480">
        <w:rPr>
          <w:rFonts w:ascii="Arial" w:hAnsi="Arial" w:cs="Arial"/>
          <w:b/>
          <w:sz w:val="22"/>
          <w:szCs w:val="22"/>
          <w:lang w:val="fr-MA"/>
        </w:rPr>
        <w:t>Tim Cordon, vice-président principal de secteur, Moyen-Orient et Afrique, au sein du Groupe hôtelier Radisson, a déclaré</w:t>
      </w:r>
      <w:r w:rsidRPr="00A27480">
        <w:rPr>
          <w:rFonts w:ascii="Arial" w:hAnsi="Arial" w:cs="Arial"/>
          <w:sz w:val="22"/>
          <w:szCs w:val="22"/>
          <w:lang w:val="fr-MA"/>
        </w:rPr>
        <w:t xml:space="preserve"> : "</w:t>
      </w:r>
      <w:r w:rsidRPr="00A27480">
        <w:rPr>
          <w:rFonts w:ascii="Arial" w:hAnsi="Arial" w:cs="Arial"/>
          <w:i/>
          <w:iCs/>
          <w:sz w:val="22"/>
          <w:szCs w:val="22"/>
          <w:lang w:val="fr-MA"/>
        </w:rPr>
        <w:t>Nous sommes ravis d'ouvrir les portes de notre premier hôtel à Casablanca, la plus grande ville du Maroc, mieux connue comme la "porte d'entrée de l’Afrique". Depuis 2015, Casablanca a été classée première place financière africaine dans l'indice Global Financial Centres Index. C'est dans cet esprit, et compte tenu du potentiel illimité de Casablanca et du Maroc, que nous avons identifié ces deux destinations comme étant des marchés clés en Afrique pour le Groupe et nous sommes fiers aujourd’hui d’y inaugurer un hôtel de ce calibre.</w:t>
      </w:r>
      <w:r w:rsidRPr="00A27480">
        <w:rPr>
          <w:rFonts w:ascii="Arial" w:hAnsi="Arial" w:cs="Arial"/>
          <w:sz w:val="22"/>
          <w:szCs w:val="22"/>
          <w:lang w:val="fr-MA"/>
        </w:rPr>
        <w:t xml:space="preserve">" </w:t>
      </w:r>
    </w:p>
    <w:p w14:paraId="359E30C1"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10C12ADE"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Doté d'un design artistique et moderne, l'hôtel se compose de 120 chambres à la fois sophistiquées et chaleureuses, avec pas moins de 16 suites qui donnent sur de charmants bâtiments Art Déco et sur l'océan Atlantique. L'hôtel, qui se veut également un espace entièrement dédié à l’art, présente une exposition artistique permanente d’œuvres réalisées par l'artiste moderniste marocain Mohamed Melehi, et dont les peintures se distinguent par un kaléidoscope de couleurs.  </w:t>
      </w:r>
    </w:p>
    <w:p w14:paraId="5D963674"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66B3D5A2"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L’hôtel offre en outre aux voyageurs une immersion gastronomique de très haute qualité au sein de son restaurant "La Collection - Brasserie" et de son restaurant japonais "YUZU" : il donne accès à une grande diversité d'expériences culinaires. </w:t>
      </w:r>
    </w:p>
    <w:p w14:paraId="1C178B5C"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4E4A044A"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Dans son Caprice Sky Bar, surplombant les toits au quatorzième étage, vous pourrez siroter les meilleurs cocktails de la ville au sein d’un cadre chic à côté d’une piscine rafraîchissante, tout en profitant d’une vue panoramique sur la ville et la mer. </w:t>
      </w:r>
    </w:p>
    <w:p w14:paraId="089369BF"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1A4C7637" w14:textId="3E0BF0F5"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Les clients pourront également se détendre au sein du spa haut de gamme multi marques ou encore faire quelques longueurs dans sa piscine intérieure et se détendre dans son jacuzzi. </w:t>
      </w:r>
    </w:p>
    <w:p w14:paraId="025FEDCE"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3532B8CD"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sz w:val="22"/>
          <w:szCs w:val="22"/>
          <w:lang w:val="fr-MA"/>
        </w:rPr>
        <w:t xml:space="preserve">Vous pourrez également avoir accès à une salle plénière spacieuse et éclairée naturellement, mais aussi à des salles de réunion intimistes et à des salons élégants exclusivement étudiés pour accueillir tous vos événements. L'espace événementiel s'étend sur 450 m² au total, tandis que le salon principal offre une superficie de 180 m². </w:t>
      </w:r>
    </w:p>
    <w:p w14:paraId="75E85674"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p>
    <w:p w14:paraId="6D49AA02" w14:textId="77777777" w:rsidR="00A27480" w:rsidRPr="00A27480" w:rsidRDefault="00A27480" w:rsidP="00A27480">
      <w:pPr>
        <w:widowControl w:val="0"/>
        <w:autoSpaceDE w:val="0"/>
        <w:autoSpaceDN w:val="0"/>
        <w:adjustRightInd w:val="0"/>
        <w:jc w:val="both"/>
        <w:rPr>
          <w:rFonts w:ascii="Arial" w:hAnsi="Arial" w:cs="Arial"/>
          <w:sz w:val="22"/>
          <w:szCs w:val="22"/>
          <w:lang w:val="fr-MA"/>
        </w:rPr>
      </w:pPr>
      <w:r w:rsidRPr="00A27480">
        <w:rPr>
          <w:rFonts w:ascii="Arial" w:hAnsi="Arial" w:cs="Arial"/>
          <w:b/>
          <w:sz w:val="22"/>
          <w:szCs w:val="22"/>
          <w:lang w:val="fr-MA"/>
        </w:rPr>
        <w:t>Laurent Vigneron, Directeur Général, Radisson Blu Hotel, Casablanca City Center, a déclaré</w:t>
      </w:r>
      <w:r w:rsidRPr="00A27480">
        <w:rPr>
          <w:rFonts w:ascii="Arial" w:hAnsi="Arial" w:cs="Arial"/>
          <w:sz w:val="22"/>
          <w:szCs w:val="22"/>
          <w:lang w:val="fr-MA"/>
        </w:rPr>
        <w:t xml:space="preserve"> : "</w:t>
      </w:r>
      <w:r w:rsidRPr="00A27480">
        <w:rPr>
          <w:rFonts w:ascii="Arial" w:hAnsi="Arial" w:cs="Arial"/>
          <w:i/>
          <w:iCs/>
          <w:sz w:val="22"/>
          <w:szCs w:val="22"/>
          <w:lang w:val="fr-MA"/>
        </w:rPr>
        <w:t>Nous sommes ravis d'accueillir nos invités à l'adresse la plus élégante de la ville. Chaque centimètre de l'hôtel vous coupera le souffle ! Vous retrouverez exposés au sein de ce haut lieu de luxe, les plus beaux objets d'art, de même que vous aurez accès à des intérieurs d'un chic exquis. Combiné à notre service « Yes I Can ! » de renommée mondiale, nos clients seront assurés de passer un séjour inoubliable au cœur de Casablanca</w:t>
      </w:r>
      <w:r w:rsidRPr="00A27480">
        <w:rPr>
          <w:rFonts w:ascii="Arial" w:hAnsi="Arial" w:cs="Arial"/>
          <w:sz w:val="22"/>
          <w:szCs w:val="22"/>
          <w:lang w:val="fr-MA"/>
        </w:rPr>
        <w:t>."</w:t>
      </w:r>
    </w:p>
    <w:p w14:paraId="0D93C021" w14:textId="783E7798" w:rsidR="00F709E6" w:rsidRPr="000C0266" w:rsidRDefault="00F709E6" w:rsidP="007E20E2">
      <w:pPr>
        <w:contextualSpacing/>
        <w:jc w:val="both"/>
        <w:rPr>
          <w:rFonts w:ascii="Arial" w:hAnsi="Arial" w:cs="Arial"/>
          <w:color w:val="000000" w:themeColor="text1"/>
          <w:sz w:val="22"/>
          <w:szCs w:val="22"/>
          <w:lang w:val="fr-MA"/>
        </w:rPr>
      </w:pPr>
      <w:bookmarkStart w:id="0" w:name="_GoBack"/>
      <w:bookmarkEnd w:id="0"/>
    </w:p>
    <w:p w14:paraId="0F7EF89C" w14:textId="103BBD54" w:rsidR="00F709E6" w:rsidRPr="000C0266" w:rsidRDefault="000C0266" w:rsidP="000C0266">
      <w:pPr>
        <w:widowControl w:val="0"/>
        <w:autoSpaceDE w:val="0"/>
        <w:autoSpaceDN w:val="0"/>
        <w:adjustRightInd w:val="0"/>
        <w:jc w:val="both"/>
        <w:rPr>
          <w:rFonts w:ascii="Times" w:hAnsi="Times" w:cs="Times"/>
          <w:sz w:val="28"/>
          <w:szCs w:val="28"/>
          <w:lang w:val="fr-MA"/>
        </w:rPr>
      </w:pPr>
      <w:r w:rsidRPr="000C0266">
        <w:rPr>
          <w:rFonts w:ascii="Arial" w:hAnsi="Arial" w:cs="Arial"/>
          <w:sz w:val="22"/>
          <w:szCs w:val="28"/>
          <w:lang w:val="fr-MA"/>
        </w:rPr>
        <w:t>Pour en savoir plus sur l'architecture de Casablanca, consultez le blog : "</w:t>
      </w:r>
      <w:r w:rsidRPr="000C0266">
        <w:rPr>
          <w:rFonts w:ascii="Arial" w:hAnsi="Arial" w:cs="Arial"/>
          <w:i/>
          <w:iCs/>
          <w:sz w:val="22"/>
          <w:szCs w:val="28"/>
          <w:lang w:val="fr-MA"/>
        </w:rPr>
        <w:t>6 raisons pour lesquelles Casablanca est le rêve de tout amoureux d'architecture</w:t>
      </w:r>
      <w:r w:rsidRPr="000C0266">
        <w:rPr>
          <w:rFonts w:ascii="Arial" w:hAnsi="Arial" w:cs="Arial"/>
          <w:sz w:val="22"/>
          <w:szCs w:val="28"/>
          <w:lang w:val="fr-MA"/>
        </w:rPr>
        <w:t>".</w:t>
      </w:r>
      <w:r w:rsidRPr="000C0266">
        <w:rPr>
          <w:rFonts w:ascii="Arial" w:hAnsi="Arial" w:cs="Arial"/>
          <w:color w:val="000000" w:themeColor="text1"/>
          <w:sz w:val="20"/>
          <w:szCs w:val="22"/>
          <w:lang w:val="fr-MA"/>
        </w:rPr>
        <w:t xml:space="preserve"> </w:t>
      </w:r>
      <w:r w:rsidR="00A443C5" w:rsidRPr="00A27480">
        <w:rPr>
          <w:rFonts w:ascii="Arial" w:hAnsi="Arial" w:cs="Arial"/>
          <w:color w:val="000000" w:themeColor="text1"/>
          <w:sz w:val="22"/>
          <w:szCs w:val="22"/>
          <w:lang w:val="fr-MA"/>
        </w:rPr>
        <w:t>“</w:t>
      </w:r>
      <w:hyperlink r:id="rId10" w:history="1">
        <w:r w:rsidR="00A443C5" w:rsidRPr="00A27480">
          <w:rPr>
            <w:rStyle w:val="Lienhypertexte"/>
            <w:rFonts w:ascii="Arial" w:hAnsi="Arial" w:cs="Arial"/>
            <w:sz w:val="22"/>
            <w:szCs w:val="22"/>
            <w:lang w:val="fr-MA"/>
          </w:rPr>
          <w:t>6 reasons Casablanca is an architecture lover’s dream</w:t>
        </w:r>
      </w:hyperlink>
      <w:r w:rsidR="00A443C5" w:rsidRPr="00A27480">
        <w:rPr>
          <w:rFonts w:ascii="Arial" w:hAnsi="Arial" w:cs="Arial"/>
          <w:color w:val="000000" w:themeColor="text1"/>
          <w:sz w:val="22"/>
          <w:szCs w:val="22"/>
          <w:lang w:val="fr-MA"/>
        </w:rPr>
        <w:t>”.</w:t>
      </w:r>
    </w:p>
    <w:p w14:paraId="3089A609" w14:textId="77777777" w:rsidR="007E20E2" w:rsidRPr="00A27480" w:rsidRDefault="007E20E2" w:rsidP="007E20E2">
      <w:pPr>
        <w:jc w:val="both"/>
        <w:rPr>
          <w:rFonts w:ascii="Arial" w:hAnsi="Arial"/>
          <w:lang w:val="fr-MA"/>
        </w:rPr>
      </w:pPr>
    </w:p>
    <w:p w14:paraId="2BB36B75" w14:textId="77777777" w:rsidR="007E20E2" w:rsidRPr="00A27480" w:rsidRDefault="007E20E2" w:rsidP="007E20E2">
      <w:pPr>
        <w:jc w:val="center"/>
        <w:rPr>
          <w:rFonts w:ascii="Arial" w:eastAsia="Arial" w:hAnsi="Arial"/>
          <w:lang w:val="fr-MA" w:bidi="de-DE"/>
        </w:rPr>
      </w:pPr>
      <w:r w:rsidRPr="00A27480">
        <w:rPr>
          <w:rFonts w:ascii="Arial" w:eastAsia="Arial" w:hAnsi="Arial"/>
          <w:lang w:val="fr-MA" w:bidi="de-DE"/>
        </w:rPr>
        <w:t>###</w:t>
      </w:r>
    </w:p>
    <w:p w14:paraId="48C0D8B1" w14:textId="77777777" w:rsidR="007E20E2" w:rsidRPr="00517678" w:rsidRDefault="007E20E2" w:rsidP="007E20E2">
      <w:pPr>
        <w:jc w:val="both"/>
        <w:rPr>
          <w:rFonts w:ascii="Arial" w:hAnsi="Arial"/>
          <w:sz w:val="18"/>
          <w:szCs w:val="18"/>
          <w:lang w:val="fr-BE"/>
        </w:rPr>
      </w:pPr>
    </w:p>
    <w:p w14:paraId="46CBD64E" w14:textId="77777777" w:rsidR="00FC4A2C" w:rsidRPr="00A27480" w:rsidRDefault="00FC4A2C" w:rsidP="00FC4A2C">
      <w:pPr>
        <w:spacing w:line="276" w:lineRule="auto"/>
        <w:rPr>
          <w:rFonts w:ascii="Arial" w:hAnsi="Arial" w:cs="Arial"/>
          <w:b/>
          <w:bCs/>
          <w:sz w:val="20"/>
          <w:szCs w:val="20"/>
          <w:u w:val="single"/>
          <w:lang w:val="fr-MA"/>
        </w:rPr>
      </w:pPr>
    </w:p>
    <w:p w14:paraId="33A70773" w14:textId="77777777" w:rsidR="000C0266" w:rsidRPr="00A27480" w:rsidRDefault="000C0266" w:rsidP="000C0266">
      <w:pPr>
        <w:spacing w:line="276" w:lineRule="auto"/>
        <w:rPr>
          <w:rFonts w:ascii="Arial" w:hAnsi="Arial" w:cs="Arial"/>
          <w:b/>
          <w:bCs/>
          <w:color w:val="C00000"/>
          <w:sz w:val="20"/>
          <w:szCs w:val="20"/>
          <w:u w:val="single"/>
          <w:lang w:val="fr-MA"/>
        </w:rPr>
      </w:pPr>
      <w:r w:rsidRPr="00A27480">
        <w:rPr>
          <w:rFonts w:ascii="Arial" w:hAnsi="Arial" w:cs="Arial"/>
          <w:b/>
          <w:bCs/>
          <w:color w:val="C00000"/>
          <w:sz w:val="20"/>
          <w:szCs w:val="20"/>
          <w:u w:val="single"/>
          <w:lang w:val="fr-MA"/>
        </w:rPr>
        <w:t>À PROPOS DE RADISSON BLU</w:t>
      </w:r>
    </w:p>
    <w:p w14:paraId="29D58BCA" w14:textId="77777777" w:rsidR="000C0266" w:rsidRPr="000C0266" w:rsidRDefault="000C0266" w:rsidP="000C0266">
      <w:pPr>
        <w:widowControl w:val="0"/>
        <w:autoSpaceDE w:val="0"/>
        <w:autoSpaceDN w:val="0"/>
        <w:adjustRightInd w:val="0"/>
        <w:jc w:val="both"/>
        <w:rPr>
          <w:rFonts w:ascii="Arial" w:hAnsi="Arial" w:cs="Arial"/>
          <w:sz w:val="22"/>
          <w:szCs w:val="28"/>
          <w:lang w:val="fr-MA"/>
        </w:rPr>
      </w:pPr>
    </w:p>
    <w:p w14:paraId="14E93FF0" w14:textId="2EDF7D85" w:rsidR="00FC4A2C" w:rsidRPr="000C0266" w:rsidRDefault="000C0266" w:rsidP="000C0266">
      <w:pPr>
        <w:widowControl w:val="0"/>
        <w:autoSpaceDE w:val="0"/>
        <w:autoSpaceDN w:val="0"/>
        <w:adjustRightInd w:val="0"/>
        <w:jc w:val="both"/>
        <w:rPr>
          <w:rFonts w:ascii="Arial" w:hAnsi="Arial" w:cs="Arial"/>
          <w:sz w:val="22"/>
          <w:szCs w:val="28"/>
          <w:lang w:val="fr-MA"/>
        </w:rPr>
      </w:pPr>
      <w:r w:rsidRPr="000C0266">
        <w:rPr>
          <w:rFonts w:ascii="Arial" w:hAnsi="Arial" w:cs="Arial"/>
          <w:sz w:val="22"/>
          <w:szCs w:val="28"/>
          <w:lang w:val="fr-MA"/>
        </w:rPr>
        <w:t>Radisson Blu est une marque hôtelière haut de gamme qui offre un service entièrement personnalisé au sein d’espaces élégants. Portant une attention particulière aux plus infimes détails, Radisson Blu offre des expériences inoubliables à chaque séjour. Nos hôtels et centres de villégiature proposent une gamme complète de produits et de services novateurs, donnant ainsi accès aux clients à des expériences authentiques et pertinentes basés sur la qualité de service « Yes i can ! ». Les hôtels Radisson Blu se situent au sein des grandes villes, mais aussi des principales portes d'entrée des aéroports et dans les destinations de loisirs. Les invités et les partenaires d'affaires professionnels peuvent enrichir leur expérience grâce à Radisson Blu en participant au programme « Récompenses Radisson », avec un système de fidélisation mondiale qui donne accès à des avantages et à des récompenses exceptionnelles.</w:t>
      </w:r>
    </w:p>
    <w:p w14:paraId="5346863F" w14:textId="77777777" w:rsidR="00FC4A2C" w:rsidRPr="000C0266" w:rsidRDefault="00FC4A2C" w:rsidP="00FC4A2C">
      <w:pPr>
        <w:spacing w:line="276" w:lineRule="auto"/>
        <w:rPr>
          <w:rFonts w:ascii="Arial" w:hAnsi="Arial" w:cs="Arial"/>
          <w:b/>
          <w:bCs/>
          <w:sz w:val="20"/>
          <w:szCs w:val="20"/>
          <w:lang w:val="fr-MA"/>
        </w:rPr>
      </w:pPr>
    </w:p>
    <w:p w14:paraId="4EE8D337" w14:textId="77777777" w:rsidR="000C0266" w:rsidRPr="000C0266" w:rsidRDefault="000C0266" w:rsidP="000C0266">
      <w:pPr>
        <w:widowControl w:val="0"/>
        <w:autoSpaceDE w:val="0"/>
        <w:autoSpaceDN w:val="0"/>
        <w:adjustRightInd w:val="0"/>
        <w:jc w:val="both"/>
        <w:rPr>
          <w:rFonts w:ascii="Arial" w:hAnsi="Arial" w:cs="Arial"/>
          <w:sz w:val="22"/>
          <w:szCs w:val="28"/>
          <w:lang w:val="fr-MA"/>
        </w:rPr>
      </w:pPr>
      <w:r w:rsidRPr="000C0266">
        <w:rPr>
          <w:rFonts w:ascii="Arial" w:hAnsi="Arial" w:cs="Arial"/>
          <w:sz w:val="22"/>
          <w:szCs w:val="28"/>
          <w:lang w:val="fr-MA"/>
        </w:rPr>
        <w:t xml:space="preserve">Radisson Blu fait partie du groupe hôtelier Radisson, qui comprend également Radisson Collection, Radisson, Radisson RED, Park Plaza, Park Inn by Radisson et Country Inn &amp; Suites by Radisson. </w:t>
      </w:r>
    </w:p>
    <w:p w14:paraId="2D6B562D" w14:textId="77777777" w:rsidR="00FC4A2C" w:rsidRPr="000C0266" w:rsidRDefault="00FC4A2C" w:rsidP="00FC4A2C">
      <w:pPr>
        <w:spacing w:line="276" w:lineRule="auto"/>
        <w:rPr>
          <w:rFonts w:ascii="Arial" w:eastAsia="Arial" w:hAnsi="Arial" w:cs="Arial"/>
          <w:color w:val="000000"/>
          <w:kern w:val="24"/>
          <w:sz w:val="20"/>
          <w:szCs w:val="20"/>
          <w:lang w:val="fr-MA"/>
        </w:rPr>
      </w:pPr>
    </w:p>
    <w:p w14:paraId="09D5CBDA" w14:textId="15F0C6CF" w:rsidR="00FC4A2C" w:rsidRPr="000C0266" w:rsidRDefault="000C0266" w:rsidP="00FC4A2C">
      <w:pPr>
        <w:spacing w:line="276" w:lineRule="auto"/>
        <w:rPr>
          <w:rFonts w:ascii="Arial" w:hAnsi="Arial" w:cs="Arial"/>
          <w:sz w:val="20"/>
          <w:szCs w:val="20"/>
          <w:lang w:val="fr-MA"/>
        </w:rPr>
      </w:pPr>
      <w:r w:rsidRPr="000C0266">
        <w:rPr>
          <w:rFonts w:ascii="Arial" w:hAnsi="Arial" w:cs="Arial"/>
          <w:sz w:val="22"/>
          <w:szCs w:val="28"/>
          <w:lang w:val="fr-MA"/>
        </w:rPr>
        <w:t xml:space="preserve">Pour réserver et obtenir de plus amples renseignements, visitez </w:t>
      </w:r>
      <w:hyperlink r:id="rId11" w:history="1">
        <w:r w:rsidR="00FC4A2C" w:rsidRPr="000C0266">
          <w:rPr>
            <w:rStyle w:val="Lienhypertexte"/>
            <w:rFonts w:ascii="Arial" w:hAnsi="Arial" w:cs="Arial"/>
            <w:sz w:val="20"/>
            <w:szCs w:val="20"/>
            <w:lang w:val="fr-MA"/>
          </w:rPr>
          <w:t>www.radissonhotels.com/blu</w:t>
        </w:r>
      </w:hyperlink>
    </w:p>
    <w:p w14:paraId="69FA12F4" w14:textId="77777777" w:rsidR="00FC4A2C" w:rsidRPr="00634CFA" w:rsidRDefault="00FC4A2C" w:rsidP="00FC4A2C">
      <w:pPr>
        <w:spacing w:line="276" w:lineRule="auto"/>
        <w:rPr>
          <w:rFonts w:ascii="Arial" w:hAnsi="Arial" w:cs="Arial"/>
          <w:color w:val="1F497D"/>
          <w:sz w:val="20"/>
          <w:szCs w:val="20"/>
          <w:lang w:val="nl-NL"/>
        </w:rPr>
      </w:pPr>
      <w:r w:rsidRPr="00634CFA">
        <w:rPr>
          <w:rFonts w:ascii="Arial" w:hAnsi="Arial" w:cs="Arial"/>
          <w:sz w:val="20"/>
          <w:szCs w:val="20"/>
          <w:lang w:val="nl-NL"/>
        </w:rPr>
        <w:t xml:space="preserve">LinkedIn: </w:t>
      </w:r>
      <w:hyperlink r:id="rId12" w:history="1">
        <w:r w:rsidRPr="00634CFA">
          <w:rPr>
            <w:rStyle w:val="Lienhypertexte"/>
            <w:rFonts w:ascii="Arial" w:hAnsi="Arial" w:cs="Arial"/>
            <w:sz w:val="20"/>
            <w:szCs w:val="20"/>
            <w:lang w:val="nl-NL"/>
          </w:rPr>
          <w:t>https://www.linkedin.com/company/radissonblu/</w:t>
        </w:r>
      </w:hyperlink>
      <w:r w:rsidRPr="00634CFA">
        <w:rPr>
          <w:rFonts w:ascii="Arial" w:hAnsi="Arial" w:cs="Arial"/>
          <w:color w:val="1F497D"/>
          <w:sz w:val="20"/>
          <w:szCs w:val="20"/>
          <w:lang w:val="nl-NL"/>
        </w:rPr>
        <w:t xml:space="preserve"> </w:t>
      </w:r>
    </w:p>
    <w:p w14:paraId="39B613A7" w14:textId="77777777" w:rsidR="00FC4A2C" w:rsidRPr="00634CFA" w:rsidRDefault="00FC4A2C" w:rsidP="00FC4A2C">
      <w:pPr>
        <w:spacing w:line="276" w:lineRule="auto"/>
        <w:rPr>
          <w:rFonts w:ascii="Arial" w:hAnsi="Arial" w:cs="Arial"/>
          <w:sz w:val="20"/>
          <w:szCs w:val="20"/>
          <w:lang w:val="en-GB"/>
        </w:rPr>
      </w:pPr>
      <w:r w:rsidRPr="00634CFA">
        <w:rPr>
          <w:rFonts w:ascii="Arial" w:hAnsi="Arial" w:cs="Arial"/>
          <w:sz w:val="20"/>
          <w:szCs w:val="20"/>
          <w:lang w:val="en-GB"/>
        </w:rPr>
        <w:t xml:space="preserve">Instagram: </w:t>
      </w:r>
      <w:hyperlink r:id="rId13">
        <w:r w:rsidRPr="00634CFA">
          <w:rPr>
            <w:rStyle w:val="Lienhypertexte"/>
            <w:rFonts w:ascii="Arial" w:hAnsi="Arial" w:cs="Arial"/>
            <w:sz w:val="20"/>
            <w:szCs w:val="20"/>
            <w:lang w:val="en-GB"/>
          </w:rPr>
          <w:t>https://www.instagram.com/radissonblu/</w:t>
        </w:r>
      </w:hyperlink>
      <w:r w:rsidRPr="00634CFA">
        <w:rPr>
          <w:rFonts w:ascii="Arial" w:hAnsi="Arial" w:cs="Arial"/>
          <w:sz w:val="20"/>
          <w:szCs w:val="20"/>
          <w:lang w:val="en-GB"/>
        </w:rPr>
        <w:t xml:space="preserve"> </w:t>
      </w:r>
    </w:p>
    <w:p w14:paraId="191CAE8F" w14:textId="77777777" w:rsidR="00FC4A2C" w:rsidRPr="00634CFA" w:rsidRDefault="00FC4A2C" w:rsidP="00FC4A2C">
      <w:pPr>
        <w:spacing w:line="276" w:lineRule="auto"/>
        <w:rPr>
          <w:rFonts w:ascii="Arial" w:hAnsi="Arial" w:cs="Arial"/>
          <w:sz w:val="20"/>
          <w:szCs w:val="20"/>
        </w:rPr>
      </w:pPr>
      <w:r w:rsidRPr="00634CFA">
        <w:rPr>
          <w:rFonts w:ascii="Arial" w:hAnsi="Arial" w:cs="Arial"/>
          <w:sz w:val="20"/>
          <w:szCs w:val="20"/>
        </w:rPr>
        <w:t xml:space="preserve">Twitter: </w:t>
      </w:r>
      <w:hyperlink r:id="rId14">
        <w:r w:rsidRPr="00634CFA">
          <w:rPr>
            <w:rStyle w:val="Lienhypertexte"/>
            <w:rFonts w:ascii="Arial" w:hAnsi="Arial" w:cs="Arial"/>
            <w:sz w:val="20"/>
            <w:szCs w:val="20"/>
          </w:rPr>
          <w:t>https://twitter.com/radissonblu</w:t>
        </w:r>
      </w:hyperlink>
      <w:r w:rsidRPr="00634CFA">
        <w:rPr>
          <w:rFonts w:ascii="Arial" w:hAnsi="Arial" w:cs="Arial"/>
          <w:sz w:val="20"/>
          <w:szCs w:val="20"/>
        </w:rPr>
        <w:t xml:space="preserve"> </w:t>
      </w:r>
    </w:p>
    <w:p w14:paraId="7C6162F6" w14:textId="77777777" w:rsidR="00FC4A2C" w:rsidRPr="00634CFA" w:rsidRDefault="00FC4A2C" w:rsidP="00FC4A2C">
      <w:pPr>
        <w:spacing w:line="276" w:lineRule="auto"/>
        <w:rPr>
          <w:rFonts w:ascii="Arial" w:hAnsi="Arial" w:cs="Arial"/>
          <w:sz w:val="20"/>
          <w:szCs w:val="20"/>
        </w:rPr>
      </w:pPr>
      <w:r w:rsidRPr="00634CFA">
        <w:rPr>
          <w:rFonts w:ascii="Arial" w:hAnsi="Arial" w:cs="Arial"/>
          <w:sz w:val="20"/>
          <w:szCs w:val="20"/>
        </w:rPr>
        <w:lastRenderedPageBreak/>
        <w:t xml:space="preserve">Facebook: </w:t>
      </w:r>
      <w:hyperlink r:id="rId15">
        <w:r w:rsidRPr="00634CFA">
          <w:rPr>
            <w:rStyle w:val="Lienhypertexte"/>
            <w:rFonts w:ascii="Arial" w:hAnsi="Arial" w:cs="Arial"/>
            <w:sz w:val="20"/>
            <w:szCs w:val="20"/>
          </w:rPr>
          <w:t>https://www.facebook.com/radissonblu/</w:t>
        </w:r>
      </w:hyperlink>
      <w:r w:rsidRPr="00634CFA">
        <w:rPr>
          <w:rFonts w:ascii="Arial" w:hAnsi="Arial" w:cs="Arial"/>
          <w:sz w:val="20"/>
          <w:szCs w:val="20"/>
        </w:rPr>
        <w:t xml:space="preserve"> </w:t>
      </w:r>
    </w:p>
    <w:p w14:paraId="32E1CEAD" w14:textId="77777777" w:rsidR="00A061C9" w:rsidRDefault="00A061C9" w:rsidP="00C63714">
      <w:pPr>
        <w:spacing w:line="259" w:lineRule="auto"/>
        <w:jc w:val="both"/>
        <w:rPr>
          <w:rFonts w:ascii="Arial" w:hAnsi="Arial" w:cs="Arial"/>
          <w:color w:val="000000" w:themeColor="text1"/>
          <w:sz w:val="22"/>
          <w:szCs w:val="22"/>
          <w:lang w:val="nl-NL"/>
        </w:rPr>
      </w:pPr>
    </w:p>
    <w:p w14:paraId="27BCF0FE" w14:textId="77777777" w:rsidR="000C0266" w:rsidRPr="00A27480" w:rsidRDefault="000C0266" w:rsidP="000C0266">
      <w:pPr>
        <w:spacing w:line="276" w:lineRule="auto"/>
        <w:rPr>
          <w:rFonts w:ascii="Arial" w:hAnsi="Arial" w:cs="Arial"/>
          <w:b/>
          <w:bCs/>
          <w:color w:val="C00000"/>
          <w:sz w:val="20"/>
          <w:szCs w:val="20"/>
          <w:u w:val="single"/>
          <w:lang w:val="fr-MA"/>
        </w:rPr>
      </w:pPr>
      <w:r w:rsidRPr="00A27480">
        <w:rPr>
          <w:rFonts w:ascii="Arial" w:hAnsi="Arial" w:cs="Arial"/>
          <w:b/>
          <w:bCs/>
          <w:color w:val="C00000"/>
          <w:sz w:val="20"/>
          <w:szCs w:val="20"/>
          <w:u w:val="single"/>
          <w:lang w:val="fr-MA"/>
        </w:rPr>
        <w:t xml:space="preserve">À propos du Radisson Hotel Group </w:t>
      </w:r>
    </w:p>
    <w:p w14:paraId="1676092E" w14:textId="77777777" w:rsidR="000C0266" w:rsidRPr="000C0266" w:rsidRDefault="000C0266" w:rsidP="000C0266">
      <w:pPr>
        <w:pBdr>
          <w:top w:val="nil"/>
          <w:left w:val="nil"/>
          <w:bottom w:val="nil"/>
          <w:right w:val="nil"/>
          <w:between w:val="nil"/>
        </w:pBdr>
        <w:shd w:val="clear" w:color="auto" w:fill="FFFFFF"/>
        <w:jc w:val="both"/>
        <w:rPr>
          <w:rFonts w:ascii="Times New Roman" w:eastAsia="Times New Roman" w:hAnsi="Times New Roman" w:cs="Times New Roman"/>
          <w:color w:val="000000"/>
          <w:lang w:val="fr-MA"/>
        </w:rPr>
      </w:pPr>
    </w:p>
    <w:p w14:paraId="494AF96F" w14:textId="77777777" w:rsidR="000C0266" w:rsidRPr="000C0266" w:rsidRDefault="000C0266" w:rsidP="000C0266">
      <w:pPr>
        <w:pBdr>
          <w:top w:val="nil"/>
          <w:left w:val="nil"/>
          <w:bottom w:val="nil"/>
          <w:right w:val="nil"/>
          <w:between w:val="nil"/>
        </w:pBdr>
        <w:shd w:val="clear" w:color="auto" w:fill="FFFFFF"/>
        <w:jc w:val="both"/>
        <w:rPr>
          <w:rFonts w:ascii="Arial" w:hAnsi="Arial" w:cs="Arial"/>
          <w:sz w:val="22"/>
          <w:szCs w:val="28"/>
          <w:lang w:val="fr-MA"/>
        </w:rPr>
      </w:pPr>
      <w:r w:rsidRPr="000C0266">
        <w:rPr>
          <w:rFonts w:ascii="Arial" w:hAnsi="Arial" w:cs="Arial"/>
          <w:sz w:val="22"/>
          <w:szCs w:val="28"/>
          <w:lang w:val="fr-MA"/>
        </w:rPr>
        <w:t xml:space="preserve">Radisson Hotel Group est un des groupes hôteliers les plus dynamiques au monde. Le portefeuille de RHG représente plus de 1 450 hôtels et 180 000 chambres opérationnels ou en cours de développement, et un éventail de grandes marques internationales déployées dans plus de 105 pays et territoires à travers le monde, dont Radisson Collection, Radisson Blu®, Radisson®, Radisson Red, Park Plaza®, Park Inn® by Radisson et Country Inns &amp; Suites By CarlsonSM. Dans la plupart des hôtels du groupe, les clients peuvent bénéficier du Radisson Rewards, l’un des programmes de fidélité les plus intéressants au monde. Radisson Hotel Group et ses différentes enseignes emploient 88 000 personnes et possède un siège à Minneapolis et à Bruxelles. </w:t>
      </w:r>
    </w:p>
    <w:p w14:paraId="2B6329FB" w14:textId="77777777" w:rsidR="000C0266" w:rsidRPr="000C0266" w:rsidRDefault="000C0266" w:rsidP="000C0266">
      <w:pPr>
        <w:pBdr>
          <w:top w:val="nil"/>
          <w:left w:val="nil"/>
          <w:bottom w:val="nil"/>
          <w:right w:val="nil"/>
          <w:between w:val="nil"/>
        </w:pBdr>
        <w:shd w:val="clear" w:color="auto" w:fill="FFFFFF"/>
        <w:jc w:val="both"/>
        <w:rPr>
          <w:rFonts w:ascii="Times New Roman" w:eastAsia="Times New Roman" w:hAnsi="Times New Roman" w:cs="Times New Roman"/>
          <w:color w:val="000000"/>
          <w:lang w:val="fr-MA"/>
        </w:rPr>
      </w:pPr>
    </w:p>
    <w:p w14:paraId="5C4FFB5A" w14:textId="77777777" w:rsidR="000C0266" w:rsidRPr="000C0266" w:rsidRDefault="000C0266" w:rsidP="000C0266">
      <w:pPr>
        <w:pBdr>
          <w:top w:val="nil"/>
          <w:left w:val="nil"/>
          <w:bottom w:val="nil"/>
          <w:right w:val="nil"/>
          <w:between w:val="nil"/>
        </w:pBdr>
        <w:shd w:val="clear" w:color="auto" w:fill="FFFFFF"/>
        <w:jc w:val="both"/>
        <w:rPr>
          <w:color w:val="0000FF"/>
          <w:lang w:val="fr-MA"/>
        </w:rPr>
      </w:pPr>
      <w:r w:rsidRPr="000C0266">
        <w:rPr>
          <w:color w:val="0000FF"/>
          <w:lang w:val="fr-MA"/>
        </w:rPr>
        <w:t xml:space="preserve">www.radissonhotelgroup.com </w:t>
      </w:r>
    </w:p>
    <w:p w14:paraId="036A9858" w14:textId="77777777" w:rsidR="000C0266" w:rsidRPr="000C0266" w:rsidRDefault="000C0266" w:rsidP="000C0266">
      <w:pPr>
        <w:pBdr>
          <w:top w:val="nil"/>
          <w:left w:val="nil"/>
          <w:bottom w:val="nil"/>
          <w:right w:val="nil"/>
          <w:between w:val="nil"/>
        </w:pBdr>
        <w:shd w:val="clear" w:color="auto" w:fill="FFFFFF"/>
        <w:jc w:val="both"/>
        <w:rPr>
          <w:rFonts w:ascii="Times New Roman" w:eastAsia="Times New Roman" w:hAnsi="Times New Roman" w:cs="Times New Roman"/>
          <w:color w:val="000000"/>
          <w:lang w:val="fr-MA"/>
        </w:rPr>
      </w:pPr>
      <w:r w:rsidRPr="000C0266">
        <w:rPr>
          <w:color w:val="0000FF"/>
          <w:lang w:val="fr-MA"/>
        </w:rPr>
        <w:t xml:space="preserve">www.radissonhospitalityab.com </w:t>
      </w:r>
    </w:p>
    <w:p w14:paraId="23FFEF79" w14:textId="77777777" w:rsidR="000C0266" w:rsidRPr="000C0266" w:rsidRDefault="000C0266" w:rsidP="00C63714">
      <w:pPr>
        <w:spacing w:line="259" w:lineRule="auto"/>
        <w:jc w:val="both"/>
        <w:rPr>
          <w:rFonts w:ascii="Arial" w:hAnsi="Arial" w:cs="Arial"/>
          <w:color w:val="000000" w:themeColor="text1"/>
          <w:sz w:val="22"/>
          <w:szCs w:val="22"/>
          <w:lang w:val="nl-NL"/>
        </w:rPr>
      </w:pPr>
    </w:p>
    <w:p w14:paraId="1BC28B15" w14:textId="77777777" w:rsidR="00645985" w:rsidRPr="000C0266" w:rsidRDefault="00645985" w:rsidP="00C63714">
      <w:pPr>
        <w:spacing w:line="259" w:lineRule="auto"/>
        <w:jc w:val="both"/>
        <w:rPr>
          <w:rFonts w:ascii="Arial" w:hAnsi="Arial" w:cs="Arial"/>
          <w:color w:val="000000" w:themeColor="text1"/>
          <w:sz w:val="22"/>
          <w:szCs w:val="22"/>
          <w:lang w:val="nl-NL"/>
        </w:rPr>
      </w:pPr>
    </w:p>
    <w:p w14:paraId="115E5C01" w14:textId="77777777" w:rsidR="00053740" w:rsidRPr="000C0266" w:rsidRDefault="00053740" w:rsidP="00C63714">
      <w:pPr>
        <w:spacing w:line="259" w:lineRule="auto"/>
        <w:jc w:val="both"/>
        <w:rPr>
          <w:rFonts w:ascii="Arial" w:hAnsi="Arial" w:cs="Arial"/>
          <w:color w:val="000000" w:themeColor="text1"/>
          <w:sz w:val="22"/>
          <w:szCs w:val="22"/>
          <w:lang w:val="nl-NL"/>
        </w:rPr>
      </w:pPr>
    </w:p>
    <w:p w14:paraId="6BFC4EC1" w14:textId="77777777" w:rsidR="00C63714" w:rsidRPr="000C0266" w:rsidRDefault="00C63714" w:rsidP="00C63714">
      <w:pPr>
        <w:spacing w:line="259" w:lineRule="auto"/>
        <w:jc w:val="both"/>
        <w:rPr>
          <w:rFonts w:ascii="Arial" w:hAnsi="Arial" w:cs="Arial"/>
          <w:color w:val="000000" w:themeColor="text1"/>
          <w:sz w:val="22"/>
          <w:szCs w:val="22"/>
          <w:lang w:val="nl-NL"/>
        </w:rPr>
      </w:pPr>
    </w:p>
    <w:sectPr w:rsidR="00C63714" w:rsidRPr="000C0266" w:rsidSect="00AC4142">
      <w:headerReference w:type="even" r:id="rId16"/>
      <w:headerReference w:type="default" r:id="rId17"/>
      <w:footerReference w:type="even" r:id="rId18"/>
      <w:footerReference w:type="default" r:id="rId19"/>
      <w:headerReference w:type="first" r:id="rId20"/>
      <w:footerReference w:type="first" r:id="rId21"/>
      <w:pgSz w:w="11900" w:h="16840"/>
      <w:pgMar w:top="1512" w:right="1010" w:bottom="2188" w:left="90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AE635" w14:textId="77777777" w:rsidR="00A85DA0" w:rsidRDefault="00A85DA0" w:rsidP="00435002">
      <w:r>
        <w:separator/>
      </w:r>
    </w:p>
  </w:endnote>
  <w:endnote w:type="continuationSeparator" w:id="0">
    <w:p w14:paraId="303DA97F" w14:textId="77777777" w:rsidR="00A85DA0" w:rsidRDefault="00A85DA0" w:rsidP="0043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tencil">
    <w:panose1 w:val="040409050D0802020404"/>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nockout-HTF49-Liteweight">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Regular">
    <w:panose1 w:val="020B0604020202020204"/>
    <w:charset w:val="00"/>
    <w:family w:val="auto"/>
    <w:pitch w:val="variable"/>
    <w:sig w:usb0="A00002EF" w:usb1="5000E0FB" w:usb2="00000000" w:usb3="00000000" w:csb0="0000019F" w:csb1="00000000"/>
  </w:font>
  <w:font w:name="Gill Sans MT Light">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altName w:val="Times New Roman"/>
    <w:panose1 w:val="020B0604020202020204"/>
    <w:charset w:val="00"/>
    <w:family w:val="auto"/>
    <w:pitch w:val="default"/>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A5432" w14:textId="77777777" w:rsidR="00700F55" w:rsidRDefault="00700F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36CD" w14:textId="77777777" w:rsidR="00E673CD" w:rsidRDefault="00AC4142" w:rsidP="00101852">
    <w:pPr>
      <w:pStyle w:val="Pieddepage"/>
      <w:jc w:val="center"/>
    </w:pPr>
    <w:r>
      <w:rPr>
        <w:noProof/>
        <w:lang w:val="en-GB" w:eastAsia="en-GB"/>
      </w:rPr>
      <w:drawing>
        <wp:anchor distT="0" distB="0" distL="114300" distR="114300" simplePos="0" relativeHeight="251657728" behindDoc="0" locked="0" layoutInCell="1" allowOverlap="1" wp14:anchorId="7AB922D8" wp14:editId="2B7AB8AC">
          <wp:simplePos x="0" y="0"/>
          <wp:positionH relativeFrom="column">
            <wp:posOffset>567690</wp:posOffset>
          </wp:positionH>
          <wp:positionV relativeFrom="paragraph">
            <wp:posOffset>-596323</wp:posOffset>
          </wp:positionV>
          <wp:extent cx="5052864" cy="925094"/>
          <wp:effectExtent l="0" t="0" r="190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A241B" w14:textId="77777777" w:rsidR="00543E43" w:rsidRDefault="004B7994" w:rsidP="004B7994">
    <w:pPr>
      <w:pStyle w:val="Pieddepage"/>
    </w:pPr>
    <w:r>
      <w:rPr>
        <w:noProof/>
        <w:lang w:val="en-GB" w:eastAsia="en-GB"/>
      </w:rPr>
      <w:drawing>
        <wp:anchor distT="0" distB="0" distL="114300" distR="114300" simplePos="0" relativeHeight="251656704" behindDoc="0" locked="0" layoutInCell="1" allowOverlap="1" wp14:anchorId="43E3A0DA" wp14:editId="0E9E9753">
          <wp:simplePos x="0" y="0"/>
          <wp:positionH relativeFrom="column">
            <wp:posOffset>694055</wp:posOffset>
          </wp:positionH>
          <wp:positionV relativeFrom="paragraph">
            <wp:posOffset>-601518</wp:posOffset>
          </wp:positionV>
          <wp:extent cx="5052864" cy="925094"/>
          <wp:effectExtent l="0" t="0" r="190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32688" w14:textId="77777777" w:rsidR="00A85DA0" w:rsidRDefault="00A85DA0" w:rsidP="00435002">
      <w:r>
        <w:separator/>
      </w:r>
    </w:p>
  </w:footnote>
  <w:footnote w:type="continuationSeparator" w:id="0">
    <w:p w14:paraId="0CAF9A1F" w14:textId="77777777" w:rsidR="00A85DA0" w:rsidRDefault="00A85DA0" w:rsidP="0043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AC9A8" w14:textId="77777777" w:rsidR="00435002" w:rsidRDefault="00A85DA0">
    <w:pPr>
      <w:pStyle w:val="En-tte"/>
    </w:pPr>
    <w:r>
      <w:rPr>
        <w:noProof/>
      </w:rPr>
      <w:pict w14:anchorId="715C3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407-RAD-RED-Press-Release_2-2"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407-RAD-RED-Press-Release_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CCC1" w14:textId="77777777" w:rsidR="00700F55" w:rsidRDefault="00700F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8DAA" w14:textId="77777777" w:rsidR="00435002" w:rsidRDefault="00700F55" w:rsidP="00BE25E5">
    <w:pPr>
      <w:pStyle w:val="En-tte"/>
      <w:ind w:left="-900" w:right="-990"/>
    </w:pPr>
    <w:r>
      <w:rPr>
        <w:noProof/>
      </w:rPr>
      <w:drawing>
        <wp:inline distT="0" distB="0" distL="0" distR="0" wp14:anchorId="1E0B703C" wp14:editId="37DD67CB">
          <wp:extent cx="7606800" cy="2484583"/>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jpg"/>
                  <pic:cNvPicPr/>
                </pic:nvPicPr>
                <pic:blipFill>
                  <a:blip r:embed="rId1"/>
                  <a:stretch>
                    <a:fillRect/>
                  </a:stretch>
                </pic:blipFill>
                <pic:spPr>
                  <a:xfrm>
                    <a:off x="0" y="0"/>
                    <a:ext cx="7606800" cy="24845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902AC"/>
    <w:multiLevelType w:val="hybridMultilevel"/>
    <w:tmpl w:val="7444B9D0"/>
    <w:lvl w:ilvl="0" w:tplc="0809000D">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815ABD"/>
    <w:multiLevelType w:val="hybridMultilevel"/>
    <w:tmpl w:val="DFB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E5715"/>
    <w:multiLevelType w:val="hybridMultilevel"/>
    <w:tmpl w:val="086ECE0E"/>
    <w:lvl w:ilvl="0" w:tplc="04090001">
      <w:start w:val="1"/>
      <w:numFmt w:val="bullet"/>
      <w:lvlText w:val=""/>
      <w:lvlJc w:val="left"/>
      <w:pPr>
        <w:ind w:left="770" w:hanging="360"/>
      </w:pPr>
      <w:rPr>
        <w:rFonts w:ascii="Symbol" w:hAnsi="Symbol" w:hint="default"/>
      </w:rPr>
    </w:lvl>
    <w:lvl w:ilvl="1" w:tplc="A508C01A">
      <w:start w:val="1"/>
      <w:numFmt w:val="decimal"/>
      <w:lvlText w:val="%2."/>
      <w:lvlJc w:val="left"/>
      <w:pPr>
        <w:ind w:left="1490" w:hanging="360"/>
      </w:pPr>
      <w:rPr>
        <w:b/>
      </w:rPr>
    </w:lvl>
    <w:lvl w:ilvl="2" w:tplc="0809000D">
      <w:start w:val="1"/>
      <w:numFmt w:val="bullet"/>
      <w:lvlText w:val=""/>
      <w:lvlJc w:val="left"/>
      <w:pPr>
        <w:ind w:left="2210" w:hanging="180"/>
      </w:pPr>
      <w:rPr>
        <w:rFonts w:ascii="Wingdings" w:hAnsi="Wingdings" w:hint="default"/>
      </w:rPr>
    </w:lvl>
    <w:lvl w:ilvl="3" w:tplc="0809000F">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33C016C9"/>
    <w:multiLevelType w:val="hybridMultilevel"/>
    <w:tmpl w:val="BA7A4F36"/>
    <w:lvl w:ilvl="0" w:tplc="23D4EB8C">
      <w:start w:val="1"/>
      <w:numFmt w:val="bullet"/>
      <w:lvlText w:val="–"/>
      <w:lvlJc w:val="left"/>
      <w:pPr>
        <w:ind w:left="360" w:hanging="360"/>
      </w:pPr>
      <w:rPr>
        <w:rFonts w:ascii="Stencil" w:hAnsi="Stencil" w:hint="default"/>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7C2E3B"/>
    <w:multiLevelType w:val="hybridMultilevel"/>
    <w:tmpl w:val="B330DE7C"/>
    <w:lvl w:ilvl="0" w:tplc="DEBC70C8">
      <w:start w:val="1"/>
      <w:numFmt w:val="bullet"/>
      <w:lvlText w:val=""/>
      <w:lvlJc w:val="left"/>
      <w:pPr>
        <w:ind w:left="360" w:hanging="360"/>
      </w:pPr>
      <w:rPr>
        <w:rFonts w:ascii="Wingdings" w:hAnsi="Wingdings"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0D71E3"/>
    <w:multiLevelType w:val="hybridMultilevel"/>
    <w:tmpl w:val="B7E8E4B4"/>
    <w:lvl w:ilvl="0" w:tplc="7284D410">
      <w:start w:val="1"/>
      <w:numFmt w:val="bullet"/>
      <w:lvlText w:val=""/>
      <w:lvlJc w:val="left"/>
      <w:pPr>
        <w:ind w:left="720" w:hanging="360"/>
      </w:pPr>
      <w:rPr>
        <w:rFonts w:ascii="Symbol" w:hAnsi="Symbol" w:hint="default"/>
        <w:color w:val="auto"/>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FA7"/>
    <w:rsid w:val="00003B59"/>
    <w:rsid w:val="000121AF"/>
    <w:rsid w:val="000200B1"/>
    <w:rsid w:val="00053740"/>
    <w:rsid w:val="0006531D"/>
    <w:rsid w:val="00072A28"/>
    <w:rsid w:val="000804C2"/>
    <w:rsid w:val="0009529B"/>
    <w:rsid w:val="00096E13"/>
    <w:rsid w:val="000B0842"/>
    <w:rsid w:val="000B507E"/>
    <w:rsid w:val="000C0266"/>
    <w:rsid w:val="000C6570"/>
    <w:rsid w:val="000D1558"/>
    <w:rsid w:val="000F1BB2"/>
    <w:rsid w:val="00101852"/>
    <w:rsid w:val="00104B62"/>
    <w:rsid w:val="00106502"/>
    <w:rsid w:val="00115DCD"/>
    <w:rsid w:val="0012134F"/>
    <w:rsid w:val="0012597A"/>
    <w:rsid w:val="00127336"/>
    <w:rsid w:val="0018396F"/>
    <w:rsid w:val="001A3C03"/>
    <w:rsid w:val="001B124C"/>
    <w:rsid w:val="001E12C3"/>
    <w:rsid w:val="001E475E"/>
    <w:rsid w:val="001F04F8"/>
    <w:rsid w:val="002075E7"/>
    <w:rsid w:val="00236708"/>
    <w:rsid w:val="002660FD"/>
    <w:rsid w:val="00266639"/>
    <w:rsid w:val="00274CAF"/>
    <w:rsid w:val="00275913"/>
    <w:rsid w:val="002904A5"/>
    <w:rsid w:val="00290603"/>
    <w:rsid w:val="002A28A3"/>
    <w:rsid w:val="002B159A"/>
    <w:rsid w:val="002B401B"/>
    <w:rsid w:val="002B5D90"/>
    <w:rsid w:val="002E0827"/>
    <w:rsid w:val="002E2830"/>
    <w:rsid w:val="002F2D0D"/>
    <w:rsid w:val="00314A50"/>
    <w:rsid w:val="00331BC3"/>
    <w:rsid w:val="00345D9C"/>
    <w:rsid w:val="00354413"/>
    <w:rsid w:val="0035650B"/>
    <w:rsid w:val="00361242"/>
    <w:rsid w:val="00383E71"/>
    <w:rsid w:val="00390578"/>
    <w:rsid w:val="003A693E"/>
    <w:rsid w:val="003B480C"/>
    <w:rsid w:val="003B4A9E"/>
    <w:rsid w:val="003D791D"/>
    <w:rsid w:val="003D7AFB"/>
    <w:rsid w:val="003D7BD4"/>
    <w:rsid w:val="003D7D08"/>
    <w:rsid w:val="003E0BB0"/>
    <w:rsid w:val="003E1C03"/>
    <w:rsid w:val="003E467B"/>
    <w:rsid w:val="003E55A2"/>
    <w:rsid w:val="003E5F88"/>
    <w:rsid w:val="003F62F7"/>
    <w:rsid w:val="00400B7A"/>
    <w:rsid w:val="00400C14"/>
    <w:rsid w:val="0040506D"/>
    <w:rsid w:val="00410ED2"/>
    <w:rsid w:val="0041188A"/>
    <w:rsid w:val="004157DE"/>
    <w:rsid w:val="00417C21"/>
    <w:rsid w:val="0042205F"/>
    <w:rsid w:val="00435002"/>
    <w:rsid w:val="004461AA"/>
    <w:rsid w:val="00461DD5"/>
    <w:rsid w:val="0046290C"/>
    <w:rsid w:val="0046482C"/>
    <w:rsid w:val="00491AF0"/>
    <w:rsid w:val="00494960"/>
    <w:rsid w:val="004B53AB"/>
    <w:rsid w:val="004B7994"/>
    <w:rsid w:val="004C0685"/>
    <w:rsid w:val="004D6CD0"/>
    <w:rsid w:val="004D714C"/>
    <w:rsid w:val="004E5AC0"/>
    <w:rsid w:val="004F0003"/>
    <w:rsid w:val="004F7B1C"/>
    <w:rsid w:val="00500414"/>
    <w:rsid w:val="00520669"/>
    <w:rsid w:val="00543E43"/>
    <w:rsid w:val="00545BA6"/>
    <w:rsid w:val="0054623B"/>
    <w:rsid w:val="00551A33"/>
    <w:rsid w:val="005543A5"/>
    <w:rsid w:val="005546BC"/>
    <w:rsid w:val="00560963"/>
    <w:rsid w:val="00567DA1"/>
    <w:rsid w:val="00572221"/>
    <w:rsid w:val="00580DAA"/>
    <w:rsid w:val="0059199D"/>
    <w:rsid w:val="005C2DA8"/>
    <w:rsid w:val="005D034E"/>
    <w:rsid w:val="005D5E6B"/>
    <w:rsid w:val="005E2D96"/>
    <w:rsid w:val="005F7DA9"/>
    <w:rsid w:val="00606A52"/>
    <w:rsid w:val="00626544"/>
    <w:rsid w:val="00634CFA"/>
    <w:rsid w:val="00645985"/>
    <w:rsid w:val="00653DAC"/>
    <w:rsid w:val="00660CBC"/>
    <w:rsid w:val="006610C2"/>
    <w:rsid w:val="00680841"/>
    <w:rsid w:val="00682143"/>
    <w:rsid w:val="00685F9C"/>
    <w:rsid w:val="006932E0"/>
    <w:rsid w:val="00697B64"/>
    <w:rsid w:val="006C4320"/>
    <w:rsid w:val="006D0BDD"/>
    <w:rsid w:val="006D219A"/>
    <w:rsid w:val="006D732C"/>
    <w:rsid w:val="006E49BE"/>
    <w:rsid w:val="006F47D3"/>
    <w:rsid w:val="00700F55"/>
    <w:rsid w:val="00712D67"/>
    <w:rsid w:val="00716126"/>
    <w:rsid w:val="0075175A"/>
    <w:rsid w:val="007A055D"/>
    <w:rsid w:val="007A2826"/>
    <w:rsid w:val="007A7096"/>
    <w:rsid w:val="007B00F6"/>
    <w:rsid w:val="007D73BD"/>
    <w:rsid w:val="007E20E2"/>
    <w:rsid w:val="00802DAC"/>
    <w:rsid w:val="0080342A"/>
    <w:rsid w:val="00804B82"/>
    <w:rsid w:val="00806647"/>
    <w:rsid w:val="008161CB"/>
    <w:rsid w:val="00820845"/>
    <w:rsid w:val="00851416"/>
    <w:rsid w:val="00855F0B"/>
    <w:rsid w:val="00865883"/>
    <w:rsid w:val="008727B5"/>
    <w:rsid w:val="00874539"/>
    <w:rsid w:val="008A0FA7"/>
    <w:rsid w:val="008A3653"/>
    <w:rsid w:val="008B04DA"/>
    <w:rsid w:val="008D055E"/>
    <w:rsid w:val="008E4A11"/>
    <w:rsid w:val="0090723F"/>
    <w:rsid w:val="009138FB"/>
    <w:rsid w:val="009159FB"/>
    <w:rsid w:val="00934B82"/>
    <w:rsid w:val="00951063"/>
    <w:rsid w:val="00954FB7"/>
    <w:rsid w:val="00961AB8"/>
    <w:rsid w:val="00975414"/>
    <w:rsid w:val="00990BC0"/>
    <w:rsid w:val="009A10C9"/>
    <w:rsid w:val="009A6AFF"/>
    <w:rsid w:val="009C71A6"/>
    <w:rsid w:val="009C731B"/>
    <w:rsid w:val="009E2C5A"/>
    <w:rsid w:val="009E35B9"/>
    <w:rsid w:val="009E699F"/>
    <w:rsid w:val="009E725C"/>
    <w:rsid w:val="00A061C9"/>
    <w:rsid w:val="00A20D7B"/>
    <w:rsid w:val="00A2636A"/>
    <w:rsid w:val="00A27480"/>
    <w:rsid w:val="00A443C5"/>
    <w:rsid w:val="00A5076C"/>
    <w:rsid w:val="00A6470B"/>
    <w:rsid w:val="00A72A1E"/>
    <w:rsid w:val="00A72D67"/>
    <w:rsid w:val="00A77F32"/>
    <w:rsid w:val="00A81D6E"/>
    <w:rsid w:val="00A85DA0"/>
    <w:rsid w:val="00AB1769"/>
    <w:rsid w:val="00AB464D"/>
    <w:rsid w:val="00AB5259"/>
    <w:rsid w:val="00AC4142"/>
    <w:rsid w:val="00AC7557"/>
    <w:rsid w:val="00AE5730"/>
    <w:rsid w:val="00AF4C10"/>
    <w:rsid w:val="00AF5D8E"/>
    <w:rsid w:val="00AF7B65"/>
    <w:rsid w:val="00B04BFF"/>
    <w:rsid w:val="00B17970"/>
    <w:rsid w:val="00B40D78"/>
    <w:rsid w:val="00B60EB8"/>
    <w:rsid w:val="00B610DC"/>
    <w:rsid w:val="00B65D50"/>
    <w:rsid w:val="00B70BFA"/>
    <w:rsid w:val="00B867BF"/>
    <w:rsid w:val="00BC6D5F"/>
    <w:rsid w:val="00BC7F65"/>
    <w:rsid w:val="00BE25E5"/>
    <w:rsid w:val="00BE2C12"/>
    <w:rsid w:val="00BE746D"/>
    <w:rsid w:val="00BF08A5"/>
    <w:rsid w:val="00BF20CC"/>
    <w:rsid w:val="00C04D43"/>
    <w:rsid w:val="00C26F57"/>
    <w:rsid w:val="00C32963"/>
    <w:rsid w:val="00C32A1B"/>
    <w:rsid w:val="00C410D6"/>
    <w:rsid w:val="00C63714"/>
    <w:rsid w:val="00C73606"/>
    <w:rsid w:val="00C84AF7"/>
    <w:rsid w:val="00C9053B"/>
    <w:rsid w:val="00C92278"/>
    <w:rsid w:val="00CB5C9E"/>
    <w:rsid w:val="00CC0880"/>
    <w:rsid w:val="00CC4B18"/>
    <w:rsid w:val="00CC6089"/>
    <w:rsid w:val="00CD435A"/>
    <w:rsid w:val="00D0754F"/>
    <w:rsid w:val="00D3503F"/>
    <w:rsid w:val="00D40DDE"/>
    <w:rsid w:val="00D51761"/>
    <w:rsid w:val="00D74D00"/>
    <w:rsid w:val="00D87D4B"/>
    <w:rsid w:val="00D97A3D"/>
    <w:rsid w:val="00DA3978"/>
    <w:rsid w:val="00DC5540"/>
    <w:rsid w:val="00DD4497"/>
    <w:rsid w:val="00DD5E36"/>
    <w:rsid w:val="00DE1F7E"/>
    <w:rsid w:val="00DE2097"/>
    <w:rsid w:val="00E02CF1"/>
    <w:rsid w:val="00E470D6"/>
    <w:rsid w:val="00E55BBA"/>
    <w:rsid w:val="00E66A60"/>
    <w:rsid w:val="00E673CD"/>
    <w:rsid w:val="00E700EF"/>
    <w:rsid w:val="00E7106C"/>
    <w:rsid w:val="00E81875"/>
    <w:rsid w:val="00EA41A9"/>
    <w:rsid w:val="00EB5FAC"/>
    <w:rsid w:val="00EC3E4C"/>
    <w:rsid w:val="00EC5E52"/>
    <w:rsid w:val="00ED527B"/>
    <w:rsid w:val="00ED540D"/>
    <w:rsid w:val="00F07015"/>
    <w:rsid w:val="00F164FA"/>
    <w:rsid w:val="00F24B4F"/>
    <w:rsid w:val="00F36C54"/>
    <w:rsid w:val="00F41D19"/>
    <w:rsid w:val="00F46EAA"/>
    <w:rsid w:val="00F709E6"/>
    <w:rsid w:val="00F71A46"/>
    <w:rsid w:val="00F83253"/>
    <w:rsid w:val="00F9170A"/>
    <w:rsid w:val="00F9488A"/>
    <w:rsid w:val="00F953E2"/>
    <w:rsid w:val="00F96D55"/>
    <w:rsid w:val="00FA2E34"/>
    <w:rsid w:val="00FA4C73"/>
    <w:rsid w:val="00FC176F"/>
    <w:rsid w:val="00FC4A2C"/>
    <w:rsid w:val="00FC52C9"/>
    <w:rsid w:val="00FC711E"/>
    <w:rsid w:val="00FD2740"/>
    <w:rsid w:val="00FE5F9C"/>
    <w:rsid w:val="00FE6BD6"/>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D8BA43"/>
  <w14:defaultImageDpi w14:val="300"/>
  <w15:docId w15:val="{62D52A83-9C78-4293-9BC6-83AD4922B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5002"/>
    <w:pPr>
      <w:tabs>
        <w:tab w:val="center" w:pos="4320"/>
        <w:tab w:val="right" w:pos="8640"/>
      </w:tabs>
    </w:pPr>
  </w:style>
  <w:style w:type="character" w:customStyle="1" w:styleId="En-tteCar">
    <w:name w:val="En-tête Car"/>
    <w:basedOn w:val="Policepardfaut"/>
    <w:link w:val="En-tte"/>
    <w:uiPriority w:val="99"/>
    <w:rsid w:val="00435002"/>
  </w:style>
  <w:style w:type="paragraph" w:styleId="Pieddepage">
    <w:name w:val="footer"/>
    <w:basedOn w:val="Normal"/>
    <w:link w:val="PieddepageCar"/>
    <w:uiPriority w:val="99"/>
    <w:unhideWhenUsed/>
    <w:rsid w:val="00435002"/>
    <w:pPr>
      <w:tabs>
        <w:tab w:val="center" w:pos="4320"/>
        <w:tab w:val="right" w:pos="8640"/>
      </w:tabs>
    </w:pPr>
  </w:style>
  <w:style w:type="character" w:customStyle="1" w:styleId="PieddepageCar">
    <w:name w:val="Pied de page Car"/>
    <w:basedOn w:val="Policepardfaut"/>
    <w:link w:val="Pieddepage"/>
    <w:uiPriority w:val="99"/>
    <w:rsid w:val="00435002"/>
  </w:style>
  <w:style w:type="character" w:customStyle="1" w:styleId="A0">
    <w:name w:val="A0"/>
    <w:uiPriority w:val="99"/>
    <w:rsid w:val="00C9053B"/>
    <w:rPr>
      <w:rFonts w:cs="Georgia"/>
      <w:color w:val="211D1E"/>
      <w:sz w:val="20"/>
      <w:szCs w:val="20"/>
    </w:rPr>
  </w:style>
  <w:style w:type="paragraph" w:customStyle="1" w:styleId="NormalRADISSON">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customStyle="1" w:styleId="HeadlineRADISSON">
    <w:name w:val="Headline RADISSON"/>
    <w:basedOn w:val="Normal"/>
    <w:rsid w:val="00855F0B"/>
    <w:pPr>
      <w:spacing w:line="1040" w:lineRule="exact"/>
    </w:pPr>
    <w:rPr>
      <w:rFonts w:ascii="Knockout-HTF49-Liteweight" w:hAnsi="Knockout-HTF49-Liteweight"/>
      <w:spacing w:val="-20"/>
      <w:sz w:val="120"/>
      <w:szCs w:val="120"/>
    </w:rPr>
  </w:style>
  <w:style w:type="paragraph" w:customStyle="1" w:styleId="HeadlineRADISSONRED">
    <w:name w:val="Headline RADISSON RED"/>
    <w:basedOn w:val="HeadlineRADISSON"/>
    <w:rsid w:val="00855F0B"/>
    <w:rPr>
      <w:color w:val="EE3123"/>
    </w:rPr>
  </w:style>
  <w:style w:type="paragraph" w:styleId="Textedebulles">
    <w:name w:val="Balloon Text"/>
    <w:basedOn w:val="Normal"/>
    <w:link w:val="TextedebullesCar"/>
    <w:uiPriority w:val="99"/>
    <w:semiHidden/>
    <w:unhideWhenUsed/>
    <w:rsid w:val="00BE2C1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2C12"/>
    <w:rPr>
      <w:rFonts w:ascii="Lucida Grande" w:hAnsi="Lucida Grande" w:cs="Lucida Grande"/>
      <w:sz w:val="18"/>
      <w:szCs w:val="18"/>
    </w:rPr>
  </w:style>
  <w:style w:type="paragraph" w:customStyle="1" w:styleId="BasicParagraph">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Marquedecommentaire">
    <w:name w:val="annotation reference"/>
    <w:basedOn w:val="Policepardfaut"/>
    <w:uiPriority w:val="99"/>
    <w:semiHidden/>
    <w:unhideWhenUsed/>
    <w:rsid w:val="003B480C"/>
    <w:rPr>
      <w:sz w:val="16"/>
      <w:szCs w:val="16"/>
    </w:rPr>
  </w:style>
  <w:style w:type="paragraph" w:styleId="Commentaire">
    <w:name w:val="annotation text"/>
    <w:basedOn w:val="Normal"/>
    <w:link w:val="CommentaireCar"/>
    <w:uiPriority w:val="99"/>
    <w:semiHidden/>
    <w:unhideWhenUsed/>
    <w:rsid w:val="003B480C"/>
    <w:rPr>
      <w:rFonts w:ascii="Arial" w:eastAsiaTheme="minorHAnsi" w:hAnsi="Arial"/>
      <w:sz w:val="20"/>
      <w:szCs w:val="20"/>
      <w:lang w:val="x-none"/>
    </w:rPr>
  </w:style>
  <w:style w:type="character" w:customStyle="1" w:styleId="CommentaireCar">
    <w:name w:val="Commentaire Car"/>
    <w:basedOn w:val="Policepardfaut"/>
    <w:link w:val="Commentaire"/>
    <w:uiPriority w:val="99"/>
    <w:semiHidden/>
    <w:rsid w:val="003B480C"/>
    <w:rPr>
      <w:rFonts w:ascii="Arial" w:eastAsiaTheme="minorHAnsi" w:hAnsi="Arial"/>
      <w:sz w:val="20"/>
      <w:szCs w:val="20"/>
      <w:lang w:val="x-none"/>
    </w:rPr>
  </w:style>
  <w:style w:type="table" w:styleId="Grilledutableau">
    <w:name w:val="Table Grid"/>
    <w:basedOn w:val="TableauNormal"/>
    <w:rsid w:val="00D74D00"/>
    <w:rPr>
      <w:rFonts w:ascii="Proxima Nova Regular" w:eastAsia="Times New Roman" w:hAnsi="Proxima Nova Regular" w:cs="Times New Roman"/>
      <w:sz w:val="22"/>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D74D00"/>
    <w:rPr>
      <w:rFonts w:ascii="Gill Sans MT Light" w:eastAsia="Times New Roman" w:hAnsi="Gill Sans MT Light" w:cs="Times New Roman"/>
      <w:b/>
      <w:sz w:val="22"/>
      <w:szCs w:val="20"/>
    </w:rPr>
  </w:style>
  <w:style w:type="character" w:styleId="Lienhypertexte">
    <w:name w:val="Hyperlink"/>
    <w:rsid w:val="00D74D00"/>
    <w:rPr>
      <w:color w:val="0000FF"/>
      <w:u w:val="single"/>
    </w:rPr>
  </w:style>
  <w:style w:type="character" w:styleId="Lienhypertextesuivivisit">
    <w:name w:val="FollowedHyperlink"/>
    <w:basedOn w:val="Policepardfaut"/>
    <w:uiPriority w:val="99"/>
    <w:semiHidden/>
    <w:unhideWhenUsed/>
    <w:rsid w:val="00D74D00"/>
    <w:rPr>
      <w:color w:val="800080" w:themeColor="followedHyperlink"/>
      <w:u w:val="single"/>
    </w:rPr>
  </w:style>
  <w:style w:type="character" w:customStyle="1" w:styleId="UnresolvedMention1">
    <w:name w:val="Unresolved Mention1"/>
    <w:basedOn w:val="Policepardfaut"/>
    <w:uiPriority w:val="99"/>
    <w:rsid w:val="0054623B"/>
    <w:rPr>
      <w:color w:val="808080"/>
      <w:shd w:val="clear" w:color="auto" w:fill="E6E6E6"/>
    </w:rPr>
  </w:style>
  <w:style w:type="paragraph" w:styleId="Paragraphedeliste">
    <w:name w:val="List Paragraph"/>
    <w:basedOn w:val="Normal"/>
    <w:uiPriority w:val="34"/>
    <w:qFormat/>
    <w:rsid w:val="005D5E6B"/>
    <w:pPr>
      <w:ind w:left="720"/>
      <w:contextualSpacing/>
    </w:pPr>
    <w:rPr>
      <w:rFonts w:ascii="Times New Roman" w:eastAsia="Calibri" w:hAnsi="Times New Roman" w:cs="Times New Roman"/>
    </w:rPr>
  </w:style>
  <w:style w:type="paragraph" w:styleId="Objetducommentaire">
    <w:name w:val="annotation subject"/>
    <w:basedOn w:val="Commentaire"/>
    <w:next w:val="Commentaire"/>
    <w:link w:val="ObjetducommentaireCar"/>
    <w:uiPriority w:val="99"/>
    <w:semiHidden/>
    <w:unhideWhenUsed/>
    <w:rsid w:val="00C26F57"/>
    <w:rPr>
      <w:rFonts w:asciiTheme="minorHAnsi" w:eastAsiaTheme="minorEastAsia" w:hAnsiTheme="minorHAnsi"/>
      <w:b/>
      <w:bCs/>
      <w:lang w:val="en-US"/>
    </w:rPr>
  </w:style>
  <w:style w:type="character" w:customStyle="1" w:styleId="ObjetducommentaireCar">
    <w:name w:val="Objet du commentaire Car"/>
    <w:basedOn w:val="CommentaireCar"/>
    <w:link w:val="Objetducommentaire"/>
    <w:uiPriority w:val="99"/>
    <w:semiHidden/>
    <w:rsid w:val="00C26F57"/>
    <w:rPr>
      <w:rFonts w:ascii="Arial" w:eastAsiaTheme="minorHAnsi" w:hAnsi="Arial"/>
      <w:b/>
      <w:bCs/>
      <w:sz w:val="20"/>
      <w:szCs w:val="20"/>
      <w:lang w:val="x-none"/>
    </w:rPr>
  </w:style>
  <w:style w:type="character" w:styleId="lev">
    <w:name w:val="Strong"/>
    <w:basedOn w:val="Policepardfaut"/>
    <w:uiPriority w:val="22"/>
    <w:qFormat/>
    <w:rsid w:val="008A0FA7"/>
    <w:rPr>
      <w:b/>
      <w:bCs/>
    </w:rPr>
  </w:style>
  <w:style w:type="paragraph" w:styleId="NormalWeb">
    <w:name w:val="Normal (Web)"/>
    <w:basedOn w:val="Normal"/>
    <w:uiPriority w:val="99"/>
    <w:unhideWhenUsed/>
    <w:rsid w:val="00B17970"/>
    <w:pPr>
      <w:spacing w:before="100" w:beforeAutospacing="1" w:after="100" w:afterAutospacing="1"/>
    </w:pPr>
    <w:rPr>
      <w:rFonts w:ascii="Times New Roman" w:eastAsia="Times New Roman" w:hAnsi="Times New Roman" w:cs="Times New Roman"/>
      <w:lang w:val="en-ZA" w:eastAsia="en-ZA"/>
    </w:rPr>
  </w:style>
  <w:style w:type="character" w:styleId="Mentionnonrsolue">
    <w:name w:val="Unresolved Mention"/>
    <w:basedOn w:val="Policepardfaut"/>
    <w:uiPriority w:val="99"/>
    <w:rsid w:val="007E2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6342">
      <w:bodyDiv w:val="1"/>
      <w:marLeft w:val="0"/>
      <w:marRight w:val="0"/>
      <w:marTop w:val="0"/>
      <w:marBottom w:val="0"/>
      <w:divBdr>
        <w:top w:val="none" w:sz="0" w:space="0" w:color="auto"/>
        <w:left w:val="none" w:sz="0" w:space="0" w:color="auto"/>
        <w:bottom w:val="none" w:sz="0" w:space="0" w:color="auto"/>
        <w:right w:val="none" w:sz="0" w:space="0" w:color="auto"/>
      </w:divBdr>
    </w:div>
    <w:div w:id="452477892">
      <w:bodyDiv w:val="1"/>
      <w:marLeft w:val="0"/>
      <w:marRight w:val="0"/>
      <w:marTop w:val="0"/>
      <w:marBottom w:val="0"/>
      <w:divBdr>
        <w:top w:val="none" w:sz="0" w:space="0" w:color="auto"/>
        <w:left w:val="none" w:sz="0" w:space="0" w:color="auto"/>
        <w:bottom w:val="none" w:sz="0" w:space="0" w:color="auto"/>
        <w:right w:val="none" w:sz="0" w:space="0" w:color="auto"/>
      </w:divBdr>
    </w:div>
    <w:div w:id="750850668">
      <w:bodyDiv w:val="1"/>
      <w:marLeft w:val="0"/>
      <w:marRight w:val="0"/>
      <w:marTop w:val="0"/>
      <w:marBottom w:val="0"/>
      <w:divBdr>
        <w:top w:val="none" w:sz="0" w:space="0" w:color="auto"/>
        <w:left w:val="none" w:sz="0" w:space="0" w:color="auto"/>
        <w:bottom w:val="none" w:sz="0" w:space="0" w:color="auto"/>
        <w:right w:val="none" w:sz="0" w:space="0" w:color="auto"/>
      </w:divBdr>
    </w:div>
    <w:div w:id="1440838373">
      <w:bodyDiv w:val="1"/>
      <w:marLeft w:val="0"/>
      <w:marRight w:val="0"/>
      <w:marTop w:val="0"/>
      <w:marBottom w:val="0"/>
      <w:divBdr>
        <w:top w:val="none" w:sz="0" w:space="0" w:color="auto"/>
        <w:left w:val="none" w:sz="0" w:space="0" w:color="auto"/>
        <w:bottom w:val="none" w:sz="0" w:space="0" w:color="auto"/>
        <w:right w:val="none" w:sz="0" w:space="0" w:color="auto"/>
      </w:divBdr>
    </w:div>
    <w:div w:id="1540120566">
      <w:bodyDiv w:val="1"/>
      <w:marLeft w:val="0"/>
      <w:marRight w:val="0"/>
      <w:marTop w:val="0"/>
      <w:marBottom w:val="0"/>
      <w:divBdr>
        <w:top w:val="none" w:sz="0" w:space="0" w:color="auto"/>
        <w:left w:val="none" w:sz="0" w:space="0" w:color="auto"/>
        <w:bottom w:val="none" w:sz="0" w:space="0" w:color="auto"/>
        <w:right w:val="none" w:sz="0" w:space="0" w:color="auto"/>
      </w:divBdr>
    </w:div>
    <w:div w:id="1810441684">
      <w:bodyDiv w:val="1"/>
      <w:marLeft w:val="0"/>
      <w:marRight w:val="0"/>
      <w:marTop w:val="0"/>
      <w:marBottom w:val="0"/>
      <w:divBdr>
        <w:top w:val="none" w:sz="0" w:space="0" w:color="auto"/>
        <w:left w:val="none" w:sz="0" w:space="0" w:color="auto"/>
        <w:bottom w:val="none" w:sz="0" w:space="0" w:color="auto"/>
        <w:right w:val="none" w:sz="0" w:space="0" w:color="auto"/>
      </w:divBdr>
    </w:div>
    <w:div w:id="1862206859">
      <w:bodyDiv w:val="1"/>
      <w:marLeft w:val="0"/>
      <w:marRight w:val="0"/>
      <w:marTop w:val="0"/>
      <w:marBottom w:val="0"/>
      <w:divBdr>
        <w:top w:val="none" w:sz="0" w:space="0" w:color="auto"/>
        <w:left w:val="none" w:sz="0" w:space="0" w:color="auto"/>
        <w:bottom w:val="none" w:sz="0" w:space="0" w:color="auto"/>
        <w:right w:val="none" w:sz="0" w:space="0" w:color="auto"/>
      </w:divBdr>
    </w:div>
    <w:div w:id="2013216415">
      <w:bodyDiv w:val="1"/>
      <w:marLeft w:val="0"/>
      <w:marRight w:val="0"/>
      <w:marTop w:val="0"/>
      <w:marBottom w:val="0"/>
      <w:divBdr>
        <w:top w:val="none" w:sz="0" w:space="0" w:color="auto"/>
        <w:left w:val="none" w:sz="0" w:space="0" w:color="auto"/>
        <w:bottom w:val="none" w:sz="0" w:space="0" w:color="auto"/>
        <w:right w:val="none" w:sz="0" w:space="0" w:color="auto"/>
      </w:divBdr>
    </w:div>
    <w:div w:id="2129811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agram.com/radissonbl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linkedin.com/company/radissonbl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dissonhotels.com/blu" TargetMode="External"/><Relationship Id="rId5" Type="http://schemas.openxmlformats.org/officeDocument/2006/relationships/styles" Target="styles.xml"/><Relationship Id="rId15" Type="http://schemas.openxmlformats.org/officeDocument/2006/relationships/hyperlink" Target="https://www.facebook.com/radissonblu/" TargetMode="External"/><Relationship Id="rId23" Type="http://schemas.openxmlformats.org/officeDocument/2006/relationships/theme" Target="theme/theme1.xml"/><Relationship Id="rId10" Type="http://schemas.openxmlformats.org/officeDocument/2006/relationships/hyperlink" Target="https://blog.radissonblu.com/6-reasons-casablanca-is-an-architecture-lovers-dream/"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radissonbl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B45784197A349AF3A68F44E7F1D09" ma:contentTypeVersion="13" ma:contentTypeDescription="Create a new document." ma:contentTypeScope="" ma:versionID="b23d50d3c41408fee2f4ab66c7bd9ea2">
  <xsd:schema xmlns:xsd="http://www.w3.org/2001/XMLSchema" xmlns:xs="http://www.w3.org/2001/XMLSchema" xmlns:p="http://schemas.microsoft.com/office/2006/metadata/properties" xmlns:ns3="3633441d-c2b1-4f5d-ba49-736e7c8dc48e" xmlns:ns4="da3b8a83-0d4c-4dca-8c04-553b0eeef984" targetNamespace="http://schemas.microsoft.com/office/2006/metadata/properties" ma:root="true" ma:fieldsID="91164ebc3d1568aacca4c87530eca9be" ns3:_="" ns4:_="">
    <xsd:import namespace="3633441d-c2b1-4f5d-ba49-736e7c8dc48e"/>
    <xsd:import namespace="da3b8a83-0d4c-4dca-8c04-553b0eeef9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3441d-c2b1-4f5d-ba49-736e7c8dc48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3b8a83-0d4c-4dca-8c04-553b0eeef9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D73045-78D7-4689-B0A7-823563D53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3441d-c2b1-4f5d-ba49-736e7c8dc48e"/>
    <ds:schemaRef ds:uri="da3b8a83-0d4c-4dca-8c04-553b0eeef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1B186A-BD96-4E9B-8F1F-7896979C02C3}">
  <ds:schemaRefs>
    <ds:schemaRef ds:uri="http://schemas.microsoft.com/sharepoint/v3/contenttype/forms"/>
  </ds:schemaRefs>
</ds:datastoreItem>
</file>

<file path=customXml/itemProps3.xml><?xml version="1.0" encoding="utf-8"?>
<ds:datastoreItem xmlns:ds="http://schemas.openxmlformats.org/officeDocument/2006/customXml" ds:itemID="{9BE38E7D-9D60-45E9-89B9-E8A625CA83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1021</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Omnia</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 Saadiyah</dc:creator>
  <cp:keywords/>
  <dc:description/>
  <cp:lastModifiedBy>Utilisateur Microsoft Office</cp:lastModifiedBy>
  <cp:revision>7</cp:revision>
  <cp:lastPrinted>2018-01-19T17:56:00Z</cp:lastPrinted>
  <dcterms:created xsi:type="dcterms:W3CDTF">2019-11-08T16:23:00Z</dcterms:created>
  <dcterms:modified xsi:type="dcterms:W3CDTF">2019-11-13T09:16:00Z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0x010100C66B45784197A349AF3A68F44E7F1D09</vt:lpwstr>
  </property>
</Properties>
</file>